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к решению Думы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 Ханты-Мансийского района</w:t>
      </w:r>
    </w:p>
    <w:p w:rsidR="00236202" w:rsidRPr="00480ACF" w:rsidRDefault="00236202" w:rsidP="00236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07AA">
        <w:rPr>
          <w:rFonts w:ascii="Times New Roman" w:eastAsia="Calibri" w:hAnsi="Times New Roman" w:cs="Times New Roman"/>
          <w:sz w:val="28"/>
          <w:szCs w:val="28"/>
          <w:lang w:eastAsia="en-US"/>
        </w:rPr>
        <w:t>от 31.01.2020 № 558</w:t>
      </w:r>
    </w:p>
    <w:p w:rsidR="00236202" w:rsidRDefault="00236202" w:rsidP="002362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bCs/>
          <w:sz w:val="28"/>
          <w:szCs w:val="28"/>
          <w:lang w:eastAsia="en-US"/>
        </w:rPr>
        <w:t>Порядок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bCs/>
          <w:sz w:val="28"/>
          <w:szCs w:val="28"/>
          <w:lang w:eastAsia="en-US"/>
        </w:rPr>
        <w:t>сообщения лицами, замещающими муниципальные должности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Ханты-Мансийского района, о возникновении личной заинтересованности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 исполнении должностных полномочий, которая приводит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или может привести к конфликту интересов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Порядок разработан в соответствии с </w:t>
      </w:r>
      <w:hyperlink r:id="rId4" w:history="1">
        <w:r w:rsidRPr="005207AA">
          <w:rPr>
            <w:rFonts w:ascii="Times New Roman" w:eastAsia="Calibri" w:hAnsi="Times New Roman"/>
            <w:sz w:val="28"/>
            <w:szCs w:val="28"/>
            <w:lang w:eastAsia="en-US"/>
          </w:rPr>
          <w:t>частью 4.1 статьи 12.1</w:t>
        </w:r>
      </w:hyperlink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коррупции», </w:t>
      </w:r>
      <w:hyperlink r:id="rId5" w:history="1">
        <w:r w:rsidRPr="005207AA">
          <w:rPr>
            <w:rFonts w:ascii="Times New Roman" w:eastAsia="Calibri" w:hAnsi="Times New Roman"/>
            <w:sz w:val="28"/>
            <w:szCs w:val="28"/>
            <w:lang w:eastAsia="en-US"/>
          </w:rPr>
          <w:t>статьей 9.2</w:t>
        </w:r>
      </w:hyperlink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 Закона Ханты-Мансийского автономного округа - Югры от 25 сентября 2008 года № 86-оз «О мерах по противодействию коррупции в Ханты-Мансийском автономном округе – Югре», устанавливает процедуру сообщения лицами, замещающими муниципальные должности Ханты-Мансийского района (далее – лица, замещающие муниципальные должности), о возникновении личной заинтересованности при исполнении ими должностных полномочий, которая приводит или может привести к конфликту интересов.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ими должностных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полномочий, которая приводит или может привести к конфликту интересов (далее – уведомление).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4. Лицо, замещающее муниципальную должность, направляет в комиссию по соблюдению требований к служебному поведению лиц, замещающих муниципальные должности Ханты-Мансийского района, и противодействию коррупции, созданной решением Думы Ханты-Мансийского района (далее – Комиссия) </w:t>
      </w:r>
      <w:hyperlink w:anchor="Par63" w:history="1">
        <w:r w:rsidRPr="005207AA">
          <w:rPr>
            <w:rFonts w:ascii="Times New Roman" w:eastAsia="Calibri" w:hAnsi="Times New Roman"/>
            <w:sz w:val="28"/>
            <w:szCs w:val="28"/>
            <w:lang w:eastAsia="en-US"/>
          </w:rPr>
          <w:t>уведомление</w:t>
        </w:r>
      </w:hyperlink>
      <w:r w:rsidRPr="005207AA">
        <w:rPr>
          <w:rFonts w:ascii="Times New Roman" w:eastAsia="Calibri" w:hAnsi="Times New Roman"/>
          <w:sz w:val="28"/>
          <w:szCs w:val="28"/>
          <w:lang w:eastAsia="en-US"/>
        </w:rPr>
        <w:t>, составленное по форме согласно приложению 1 к настоящему Порядку.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lastRenderedPageBreak/>
        <w:t>7. Прием и регистрацию уведомлений осуществляет должностное лицо аппарата Думы Ханты-Мансийского района, ответственное за работу по профилактике коррупционных и иных правонарушений (далее – должностное лицо, ответственное за работу по профилактике коррупционных и иных правонарушений).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8. Уведомления подлежат обязательной регистрации в </w:t>
      </w:r>
      <w:hyperlink w:anchor="Par102" w:history="1">
        <w:r w:rsidRPr="005207AA">
          <w:rPr>
            <w:rFonts w:ascii="Times New Roman" w:eastAsia="Calibri" w:hAnsi="Times New Roman"/>
            <w:sz w:val="28"/>
            <w:szCs w:val="28"/>
            <w:lang w:eastAsia="en-US"/>
          </w:rPr>
          <w:t>журнале</w:t>
        </w:r>
      </w:hyperlink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 при исполнении должностных полномочий,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В случае поступления уведомления по почте в нерабочий праздничный или выходной день его регистрация осуществляется в первый рабочий день, следующий за нерабочим праздничным или выходным днем.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Журнал регистрации уведомлений должен быть прошит, пронумерован и заверен печатью Думы Ханты-Мансийского района.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  <w:bookmarkStart w:id="0" w:name="Par25"/>
      <w:bookmarkEnd w:id="0"/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10. Предварительное рассмотрение уведомления осуществляет должностное лицо, ответственное за работу по профилактике коррупционных и иных правонарушений.</w:t>
      </w:r>
    </w:p>
    <w:p w:rsidR="00236202" w:rsidRPr="005207AA" w:rsidRDefault="00236202" w:rsidP="0023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В ходе предварительного рассмотрения уведомления должностное лицо, ответственное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– Югры, иные государственные органы, органы местного самоуправления и заинтересованные организации.</w:t>
      </w:r>
    </w:p>
    <w:p w:rsidR="00236202" w:rsidRPr="005207AA" w:rsidRDefault="00236202" w:rsidP="002362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>11. По результатам предварительного рассмотрения уведомления должностное лицо, ответственное за работу по профилактике коррупционных и иных правонарушений, подготавливает мотивированное заключение.</w:t>
      </w:r>
    </w:p>
    <w:p w:rsidR="00F839B0" w:rsidRDefault="00236202" w:rsidP="00236202">
      <w:pPr>
        <w:spacing w:after="0" w:line="240" w:lineRule="auto"/>
        <w:ind w:firstLine="709"/>
        <w:jc w:val="both"/>
      </w:pPr>
      <w:r w:rsidRPr="005207AA">
        <w:rPr>
          <w:rFonts w:ascii="Times New Roman" w:eastAsia="Calibri" w:hAnsi="Times New Roman"/>
          <w:sz w:val="28"/>
          <w:szCs w:val="28"/>
          <w:lang w:eastAsia="en-US"/>
        </w:rPr>
        <w:t xml:space="preserve">12. Уведомление рассматривается Комиссией </w:t>
      </w:r>
      <w:r>
        <w:rPr>
          <w:rFonts w:ascii="Times New Roman" w:eastAsia="Arial" w:hAnsi="Times New Roman"/>
          <w:sz w:val="28"/>
          <w:szCs w:val="28"/>
        </w:rPr>
        <w:t>в порядке, предусмотренном Положением о данной комиссии, утвержденном решением Думы Ханты-Мансийского района.</w:t>
      </w:r>
      <w:bookmarkStart w:id="1" w:name="_GoBack"/>
      <w:bookmarkEnd w:id="1"/>
    </w:p>
    <w:sectPr w:rsidR="00F8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1B"/>
    <w:rsid w:val="00236202"/>
    <w:rsid w:val="006F391B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F28B6-D138-4CF4-B5B7-D14D441E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C752D4BD4671676CB20DE187055F51FF04757EA94989411E4700EEC08CD07EBD97B35C7A7210F956C39F73C8FD165211AC5AB066281DE1AE36D5FCkEO8G" TargetMode="External"/><Relationship Id="rId4" Type="http://schemas.openxmlformats.org/officeDocument/2006/relationships/hyperlink" Target="consultantplus://offline/ref=86C752D4BD4671676CB213EC9169085EFA0B2B70AF448B114B1106B99FDCD62BFDD7B50939361CFC52C8CA268BA34F0154E757B379341DE2kB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Бальзирова А.Н.</cp:lastModifiedBy>
  <cp:revision>2</cp:revision>
  <dcterms:created xsi:type="dcterms:W3CDTF">2021-02-09T12:19:00Z</dcterms:created>
  <dcterms:modified xsi:type="dcterms:W3CDTF">2021-02-09T12:20:00Z</dcterms:modified>
</cp:coreProperties>
</file>